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1)为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0614D796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产品</w:t>
      </w:r>
      <w:r>
        <w:rPr>
          <w:rFonts w:hint="eastAsia" w:ascii="黑体" w:eastAsia="黑体"/>
          <w:sz w:val="28"/>
          <w:szCs w:val="32"/>
        </w:rPr>
        <w:t>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2F790442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品牌型号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5CE36902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注册证号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2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1BFAFCF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不同品牌相同性能产品参数对比表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40BDCE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</w:p>
    <w:p w14:paraId="03577D7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海关报关单（进口产品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近期为准）</w:t>
      </w:r>
    </w:p>
    <w:p w14:paraId="1836F2A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0755B72C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4863538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7D98DB9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代理产品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授权委托书（逐级代理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提供逐级授权书）</w:t>
      </w:r>
    </w:p>
    <w:p w14:paraId="3733E75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3631AC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消耗性医疗耗材注册证（含登记表）</w:t>
      </w:r>
    </w:p>
    <w:p w14:paraId="4909E70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6DD725F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3C7D2AE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4AD2424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十三．</w:t>
      </w: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7B8E597B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十四．收费项目名称、编码、价格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2543B6F"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十五．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12D4653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十六．</w:t>
      </w:r>
      <w:r>
        <w:rPr>
          <w:rFonts w:hint="eastAsia" w:ascii="黑体" w:eastAsia="黑体"/>
          <w:sz w:val="28"/>
          <w:szCs w:val="28"/>
          <w:lang w:val="en-US" w:eastAsia="zh-CN"/>
        </w:rPr>
        <w:t>提供与医疗设备配套电脑与打印机详细配置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3E181E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十七．医疗设备配件备件备品报价表（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）</w:t>
      </w:r>
    </w:p>
    <w:p w14:paraId="3AAF0125">
      <w:pPr>
        <w:pStyle w:val="26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注：不允许删除所有项，某项材料无法提供或不需要的。直接打印模版，签字盖章，放进报名材料中。</w:t>
      </w:r>
    </w:p>
    <w:p w14:paraId="7101D37D">
      <w:pPr>
        <w:pStyle w:val="2"/>
        <w:spacing w:before="100" w:beforeAutospacing="1" w:after="100" w:afterAutospacing="1" w:line="240" w:lineRule="auto"/>
        <w:jc w:val="both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39066C34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附件1.1</w:t>
      </w:r>
    </w:p>
    <w:p w14:paraId="16623C3C"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不同品牌相同性能产品参数对比表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7"/>
        <w:gridCol w:w="1419"/>
        <w:gridCol w:w="1420"/>
        <w:gridCol w:w="1420"/>
        <w:gridCol w:w="1420"/>
      </w:tblGrid>
      <w:tr w14:paraId="29A4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2" w:type="dxa"/>
          </w:tcPr>
          <w:p w14:paraId="4C4578B4">
            <w:pPr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992505" cy="564515"/>
                      <wp:effectExtent l="2540" t="4445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1405" y="1504315"/>
                                <a:ext cx="992505" cy="5645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0.75pt;height:44.45pt;width:78.15pt;z-index:251659264;mso-width-relative:page;mso-height-relative:page;" filled="f" stroked="t" coordsize="21600,21600" o:gfxdata="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qDUDdcA&#10;AAAHAQAADwAAAAAAAAABACAAAAAiAAAAZHJzL2Rvd25yZXYueG1sUEsBAhQAFAAAAAgAh07iQOr5&#10;nVjnAQAAqgMAAA4AAAAAAAAAAQAgAAAAJg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/型号</w:t>
            </w:r>
          </w:p>
          <w:p w14:paraId="21178BDF">
            <w:pPr>
              <w:ind w:firstLine="720" w:firstLineChars="300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  <w:p w14:paraId="43222E6A">
            <w:pPr>
              <w:jc w:val="left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重要性能参数</w:t>
            </w:r>
          </w:p>
        </w:tc>
        <w:tc>
          <w:tcPr>
            <w:tcW w:w="1257" w:type="dxa"/>
          </w:tcPr>
          <w:p w14:paraId="7BFEC5CD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本品牌</w:t>
            </w:r>
          </w:p>
        </w:tc>
        <w:tc>
          <w:tcPr>
            <w:tcW w:w="1419" w:type="dxa"/>
          </w:tcPr>
          <w:p w14:paraId="211A8027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A3F09AC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29421D6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4F5972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F3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E1269E8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参数1</w:t>
            </w:r>
          </w:p>
        </w:tc>
        <w:tc>
          <w:tcPr>
            <w:tcW w:w="1257" w:type="dxa"/>
          </w:tcPr>
          <w:p w14:paraId="351B8C2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220AAC7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888B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E1542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D6A75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982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9A8835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参数2</w:t>
            </w:r>
          </w:p>
        </w:tc>
        <w:tc>
          <w:tcPr>
            <w:tcW w:w="1257" w:type="dxa"/>
          </w:tcPr>
          <w:p w14:paraId="105AE2F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A3C711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2C8D3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1C5885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AB8958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09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auto"/>
            <w:vAlign w:val="top"/>
          </w:tcPr>
          <w:p w14:paraId="097F352D">
            <w:pPr>
              <w:spacing w:line="480" w:lineRule="auto"/>
              <w:jc w:val="center"/>
              <w:rPr>
                <w:rFonts w:hint="default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参数3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CC35F03">
            <w:pPr>
              <w:rPr>
                <w:rFonts w:hint="eastAsia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31A2D4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F5E81D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EA218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ED6154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AA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A0E32A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257" w:type="dxa"/>
          </w:tcPr>
          <w:p w14:paraId="22D982C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2AF53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722394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96C0E2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334DA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16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D8A8C5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A1FC8A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7DACA1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B880BF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5DC50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2154CDA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70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3A4C56B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937FB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44F0DE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4C9C01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A0735B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B1D856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33C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4BCEE9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136850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74F257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8AA8FF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B2DCF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1AB51C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8C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09AAA49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6A1D762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66877A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608C46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4182110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D95205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3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E63D8E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3EFC30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6581BD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596BE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E618E2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A871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5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D19189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5F82E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5591C8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56101C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A55BDB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7F4E30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7B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86272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257" w:type="dxa"/>
          </w:tcPr>
          <w:p w14:paraId="72EA24C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8982BD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EA7E9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3C6B1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E3801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</w:tbl>
    <w:p w14:paraId="1321D989">
      <w:pPr>
        <w:rPr>
          <w:rFonts w:hint="eastAsia"/>
          <w:lang w:eastAsia="zh-CN"/>
        </w:rPr>
      </w:pPr>
    </w:p>
    <w:p w14:paraId="6F003723">
      <w:pPr>
        <w:rPr>
          <w:rFonts w:hint="default" w:ascii="黑体" w:hAnsi="黑体" w:eastAsia="黑体" w:cs="黑体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 xml:space="preserve">   </w:t>
      </w:r>
    </w:p>
    <w:p w14:paraId="5A543840">
      <w:pPr>
        <w:rPr>
          <w:rFonts w:hint="eastAsia" w:ascii="黑体" w:hAnsi="黑体" w:eastAsia="黑体" w:cs="黑体"/>
          <w:lang w:eastAsia="zh-CN"/>
        </w:rPr>
      </w:pPr>
    </w:p>
    <w:p w14:paraId="01C617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05FEDBA3">
      <w:pPr>
        <w:rPr>
          <w:rFonts w:hint="eastAsia" w:ascii="黑体" w:hAnsi="黑体" w:eastAsia="黑体" w:cs="黑体"/>
          <w:lang w:eastAsia="zh-CN"/>
        </w:rPr>
      </w:pPr>
    </w:p>
    <w:p w14:paraId="6C0ACE28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20A850B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CC6230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D41A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 w14:paraId="559F020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B45C5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26EC5B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D1A70D4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72B6DB5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6"/>
        <w:rPr>
          <w:rFonts w:eastAsia="黑体"/>
          <w:b/>
          <w:bCs/>
          <w:sz w:val="24"/>
          <w:szCs w:val="24"/>
        </w:rPr>
      </w:pPr>
    </w:p>
    <w:p w14:paraId="60E9BA38">
      <w:pPr>
        <w:pStyle w:val="27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107D9DE3">
      <w:pPr>
        <w:pStyle w:val="27"/>
        <w:ind w:left="0" w:leftChars="0" w:firstLine="0" w:firstLineChars="0"/>
        <w:rPr>
          <w:rFonts w:hint="eastAsia"/>
          <w:lang w:val="en-US" w:eastAsia="zh-CN"/>
        </w:rPr>
      </w:pPr>
    </w:p>
    <w:p w14:paraId="0E620549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附件1.3</w:t>
      </w:r>
    </w:p>
    <w:p w14:paraId="06AF9580">
      <w:pPr>
        <w:jc w:val="center"/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  <w:t>本设备相关的收费项目名称、编码及价格明目</w:t>
      </w:r>
    </w:p>
    <w:p w14:paraId="5EE9FB58">
      <w:pPr>
        <w:jc w:val="center"/>
        <w:rPr>
          <w:rFonts w:hint="eastAsia" w:ascii="黑体" w:hAnsi="Calibri" w:eastAsia="黑体" w:cs="Times New Roman"/>
          <w:b/>
          <w:bCs/>
          <w:kern w:val="44"/>
          <w:sz w:val="24"/>
          <w:szCs w:val="32"/>
          <w:lang w:val="en-US" w:eastAsia="zh-CN" w:bidi="ar-SA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7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</w:tcPr>
          <w:p w14:paraId="74AF315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2130" w:type="dxa"/>
          </w:tcPr>
          <w:p w14:paraId="267AC00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2131" w:type="dxa"/>
          </w:tcPr>
          <w:p w14:paraId="351F1BA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</w:tcPr>
          <w:p w14:paraId="3944FB6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E8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B03A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名称1</w:t>
            </w:r>
          </w:p>
        </w:tc>
        <w:tc>
          <w:tcPr>
            <w:tcW w:w="2130" w:type="dxa"/>
          </w:tcPr>
          <w:p w14:paraId="1B6EB8D2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A3F90A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B4E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2AE14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名称2</w:t>
            </w:r>
          </w:p>
        </w:tc>
        <w:tc>
          <w:tcPr>
            <w:tcW w:w="2130" w:type="dxa"/>
          </w:tcPr>
          <w:p w14:paraId="3DAB1709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6A996E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9DE4D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DC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AC317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···</w:t>
            </w:r>
          </w:p>
        </w:tc>
        <w:tc>
          <w:tcPr>
            <w:tcW w:w="2130" w:type="dxa"/>
          </w:tcPr>
          <w:p w14:paraId="353A5713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B129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4A080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06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16816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35459A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59792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48695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3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0EC5E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D4D78C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0FEA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B00F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18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ED8F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5EA498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AA5C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A7A639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E6EFE8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7781EF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1D91F973">
      <w:pPr>
        <w:rPr>
          <w:rFonts w:hint="eastAsia" w:ascii="黑体" w:hAnsi="黑体" w:eastAsia="黑体" w:cs="黑体"/>
          <w:lang w:eastAsia="zh-CN"/>
        </w:rPr>
      </w:pPr>
    </w:p>
    <w:p w14:paraId="1485C016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59C25BC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A4969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DAC36F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52B1BA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B6C368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659E5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0FB9DA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95DD7F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EF93E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623041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824EC7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9DB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32E8E3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B770F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5094F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DAE12B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C04B78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76A0A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62635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80CE5A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22791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05F09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B12B02">
      <w:pPr>
        <w:pStyle w:val="2"/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附件1.5</w:t>
      </w:r>
    </w:p>
    <w:p w14:paraId="385CD17B">
      <w:pPr>
        <w:pStyle w:val="2"/>
        <w:spacing w:before="100" w:beforeAutospacing="1" w:after="100" w:afterAutospacing="1" w:line="240" w:lineRule="auto"/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提供与医疗设备配套电脑与打印机详细配置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25"/>
        <w:gridCol w:w="4161"/>
      </w:tblGrid>
      <w:tr w14:paraId="00C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26114BB">
            <w:pPr>
              <w:pStyle w:val="2"/>
              <w:spacing w:before="100" w:beforeAutospacing="1" w:after="100" w:afterAutospacing="1" w:line="480" w:lineRule="auto"/>
              <w:jc w:val="left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vertAlign w:val="baseline"/>
                <w:lang w:eastAsia="zh-CN"/>
              </w:rPr>
              <w:t>注：若相关医疗设备无需电脑打印机，可不填写</w:t>
            </w:r>
          </w:p>
        </w:tc>
      </w:tr>
      <w:tr w14:paraId="1A6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E7795C8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A2EA5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4161" w:type="dxa"/>
          </w:tcPr>
          <w:p w14:paraId="710F910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详细参数</w:t>
            </w:r>
          </w:p>
        </w:tc>
      </w:tr>
      <w:tr w14:paraId="382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6" w:type="dxa"/>
            <w:vMerge w:val="restart"/>
          </w:tcPr>
          <w:p w14:paraId="07CC63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79E8E75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2EE0423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电脑</w:t>
            </w:r>
          </w:p>
        </w:tc>
        <w:tc>
          <w:tcPr>
            <w:tcW w:w="3325" w:type="dxa"/>
          </w:tcPr>
          <w:p w14:paraId="3079C93F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CPU型号</w:t>
            </w:r>
          </w:p>
        </w:tc>
        <w:tc>
          <w:tcPr>
            <w:tcW w:w="4161" w:type="dxa"/>
          </w:tcPr>
          <w:p w14:paraId="1AC243E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</w:tr>
      <w:tr w14:paraId="12A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2CBBC97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5BF06BE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251B8DFC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A4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1F988365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3FB69B1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585A7FA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2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5891CDA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B6380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29242294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C1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34F461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6A3FA7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6D530F7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8C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B24FA89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DDEDF52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D64FFD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4EE8E91D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2855B7BA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F023490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D5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 w14:paraId="2DD30376">
            <w:pPr>
              <w:pStyle w:val="2"/>
              <w:spacing w:before="100" w:beforeAutospacing="1" w:after="100" w:afterAutospacing="1" w:line="720" w:lineRule="auto"/>
              <w:jc w:val="both"/>
              <w:rPr>
                <w:rFonts w:hint="eastAsia" w:ascii="微软雅黑" w:hAnsi="微软雅黑" w:eastAsia="微软雅黑" w:cs="微软雅黑"/>
                <w:sz w:val="3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</w:t>
            </w:r>
          </w:p>
        </w:tc>
        <w:tc>
          <w:tcPr>
            <w:tcW w:w="3325" w:type="dxa"/>
          </w:tcPr>
          <w:p w14:paraId="07BD048E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是否指定品牌</w:t>
            </w:r>
          </w:p>
        </w:tc>
        <w:tc>
          <w:tcPr>
            <w:tcW w:w="4161" w:type="dxa"/>
          </w:tcPr>
          <w:p w14:paraId="39DE634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9A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005EECE6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0EEA883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打印机性质</w:t>
            </w:r>
          </w:p>
        </w:tc>
        <w:tc>
          <w:tcPr>
            <w:tcW w:w="4161" w:type="dxa"/>
          </w:tcPr>
          <w:p w14:paraId="01FB0C4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8D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F62F4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F980029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07F36B5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5CEC483">
      <w:pPr>
        <w:rPr>
          <w:rFonts w:hint="eastAsia" w:ascii="微软雅黑" w:hAnsi="微软雅黑" w:eastAsia="微软雅黑" w:cs="微软雅黑"/>
          <w:lang w:eastAsia="zh-CN"/>
        </w:rPr>
      </w:pPr>
    </w:p>
    <w:p w14:paraId="7B90B3E2">
      <w:pPr>
        <w:rPr>
          <w:rFonts w:hint="eastAsia" w:ascii="微软雅黑" w:hAnsi="微软雅黑" w:eastAsia="微软雅黑" w:cs="微软雅黑"/>
          <w:lang w:eastAsia="zh-CN"/>
        </w:rPr>
      </w:pPr>
    </w:p>
    <w:p w14:paraId="092BFBF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本人承诺以上资料真实、完整、无误，并为上述资料真实性承担相关责任。</w:t>
      </w:r>
    </w:p>
    <w:p w14:paraId="5717E19B">
      <w:pPr>
        <w:rPr>
          <w:rFonts w:hint="eastAsia" w:ascii="微软雅黑" w:hAnsi="微软雅黑" w:eastAsia="微软雅黑" w:cs="微软雅黑"/>
          <w:lang w:eastAsia="zh-CN"/>
        </w:rPr>
      </w:pPr>
    </w:p>
    <w:p w14:paraId="2A39C817">
      <w:pPr>
        <w:rPr>
          <w:rFonts w:ascii="黑体" w:eastAsia="黑体"/>
          <w:sz w:val="36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所有投标人：（签名）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  <w:bookmarkStart w:id="0" w:name="_GoBack"/>
      <w:bookmarkEnd w:id="0"/>
    </w:p>
    <w:p w14:paraId="5AAF201B">
      <w:pPr>
        <w:pStyle w:val="2"/>
        <w:spacing w:before="100" w:beforeAutospacing="1" w:after="100" w:afterAutospacing="1" w:line="240" w:lineRule="auto"/>
        <w:jc w:val="left"/>
        <w:rPr>
          <w:rFonts w:hint="eastAsia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附件1.6</w:t>
      </w:r>
    </w:p>
    <w:p w14:paraId="6E3DE98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医疗设备配件备件备品报价表</w:t>
      </w:r>
    </w:p>
    <w:p w14:paraId="14EA58B6"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注：该医疗设备维修及保养涉及到的原厂原配件（需详细、覆盖全）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75"/>
        <w:gridCol w:w="2125"/>
        <w:gridCol w:w="1704"/>
        <w:gridCol w:w="1704"/>
      </w:tblGrid>
      <w:tr w14:paraId="5BD9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2CCDB1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6F9F43B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设备配件名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65E4890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F4859A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84D0FB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C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BA0BFC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 w14:paraId="718A531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6C0960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100A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B3FAE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53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CDBE903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</w:tcPr>
          <w:p w14:paraId="1A79E88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43EA4D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7D9F2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E258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71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08538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</w:tcPr>
          <w:p w14:paraId="78D0C4F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10425F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9E74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A6A3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B9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1B213B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</w:tcPr>
          <w:p w14:paraId="3856873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AFD830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449CB1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6A834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AE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CCA261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</w:tcPr>
          <w:p w14:paraId="03EF00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F1988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4E43E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2B49F9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A3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EBD7FA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D36A0F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5CA2A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EE4D36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F2D5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F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182C46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3553E5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5A0DF7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F90D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3AA0A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8F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781B1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4386C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37521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53BD3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C7150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3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5B3E4B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EA42B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DE42FE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9B45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FBF80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B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A99577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9C1F6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4D83085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1C34EE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5834D7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B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197895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932BB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27FA18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EC3EF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9610E4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51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F153FE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DB9D31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1C1B971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DDA05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F39DA3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B6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6851E1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BC333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EE5DCF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FE55AC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C3551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70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74E229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35F376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3C19AE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61051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D03455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6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A8DCDE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A900A5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0E0DA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A0FDC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0B54C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72EB4C7"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 w14:paraId="68292C4E">
      <w:pPr>
        <w:rPr>
          <w:rFonts w:hint="default"/>
          <w:lang w:val="en-US" w:eastAsia="zh-CN"/>
        </w:rPr>
      </w:pPr>
    </w:p>
    <w:p w14:paraId="7E15C1BA">
      <w:pPr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997297F"/>
    <w:rsid w:val="1B6F4751"/>
    <w:rsid w:val="1C142F04"/>
    <w:rsid w:val="1C1D7D7F"/>
    <w:rsid w:val="1C3345C9"/>
    <w:rsid w:val="20B117B1"/>
    <w:rsid w:val="20E820EF"/>
    <w:rsid w:val="221B046D"/>
    <w:rsid w:val="26B03985"/>
    <w:rsid w:val="27320943"/>
    <w:rsid w:val="29D75522"/>
    <w:rsid w:val="2BC65881"/>
    <w:rsid w:val="2C327A17"/>
    <w:rsid w:val="2F807F51"/>
    <w:rsid w:val="300D45A3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75C7CA4"/>
    <w:rsid w:val="48A71C08"/>
    <w:rsid w:val="4D3924F6"/>
    <w:rsid w:val="4FE075DC"/>
    <w:rsid w:val="540B7054"/>
    <w:rsid w:val="54A76A05"/>
    <w:rsid w:val="54EF2BF0"/>
    <w:rsid w:val="558A35CC"/>
    <w:rsid w:val="56AA42A9"/>
    <w:rsid w:val="58FA6C1C"/>
    <w:rsid w:val="59A83CDE"/>
    <w:rsid w:val="5E2C29F1"/>
    <w:rsid w:val="61075627"/>
    <w:rsid w:val="61BB3261"/>
    <w:rsid w:val="67504D90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4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9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16">
    <w:name w:val="toc 9"/>
    <w:basedOn w:val="1"/>
    <w:next w:val="1"/>
    <w:qFormat/>
    <w:uiPriority w:val="0"/>
    <w:pPr>
      <w:ind w:left="1680" w:firstLine="5632"/>
    </w:pPr>
  </w:style>
  <w:style w:type="paragraph" w:styleId="17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5"/>
    <w:next w:val="5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0">
    <w:name w:val="Table Grid"/>
    <w:basedOn w:val="1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2"/>
    <w:basedOn w:val="19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23">
    <w:name w:val="Hyperlink"/>
    <w:basedOn w:val="22"/>
    <w:autoRedefine/>
    <w:qFormat/>
    <w:uiPriority w:val="0"/>
    <w:rPr>
      <w:color w:val="0563C1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styleId="25">
    <w:name w:val="footnote reference"/>
    <w:autoRedefine/>
    <w:qFormat/>
    <w:uiPriority w:val="0"/>
    <w:rPr>
      <w:vertAlign w:val="superscript"/>
    </w:rPr>
  </w:style>
  <w:style w:type="paragraph" w:customStyle="1" w:styleId="26">
    <w:name w:val="正文（缩进）"/>
    <w:basedOn w:val="1"/>
    <w:next w:val="27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">
    <w:name w:val="Char Char Char Char Char Char Char Char Char"/>
    <w:basedOn w:val="1"/>
    <w:next w:val="28"/>
    <w:autoRedefine/>
    <w:qFormat/>
    <w:uiPriority w:val="0"/>
    <w:pPr>
      <w:ind w:left="360" w:firstLine="5784"/>
    </w:pPr>
  </w:style>
  <w:style w:type="paragraph" w:customStyle="1" w:styleId="28">
    <w:name w:val="正文文本 21"/>
    <w:basedOn w:val="1"/>
    <w:next w:val="29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29">
    <w:name w:val="默认段落字体 Para Char Char Char Char Char Char Char"/>
    <w:basedOn w:val="1"/>
    <w:next w:val="30"/>
    <w:autoRedefine/>
    <w:qFormat/>
    <w:uiPriority w:val="0"/>
    <w:pPr>
      <w:ind w:firstLine="5632"/>
    </w:pPr>
  </w:style>
  <w:style w:type="paragraph" w:customStyle="1" w:styleId="30">
    <w:name w:val="样式 首行缩进:  2 字符"/>
    <w:basedOn w:val="1"/>
    <w:next w:val="31"/>
    <w:autoRedefine/>
    <w:qFormat/>
    <w:uiPriority w:val="0"/>
    <w:pPr>
      <w:spacing w:line="360" w:lineRule="auto"/>
      <w:ind w:left="480" w:firstLine="5856"/>
    </w:pPr>
  </w:style>
  <w:style w:type="paragraph" w:customStyle="1" w:styleId="31">
    <w:name w:val="样式 段后: 0.25 行"/>
    <w:basedOn w:val="1"/>
    <w:next w:val="32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32">
    <w:name w:val="正文 New New New New New New New New New New New New New New"/>
    <w:next w:val="16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标题 1 Char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4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5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7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9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17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18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9</Pages>
  <Words>1648</Words>
  <Characters>1685</Characters>
  <Lines>16</Lines>
  <Paragraphs>4</Paragraphs>
  <TotalTime>4</TotalTime>
  <ScaleCrop>false</ScaleCrop>
  <LinksUpToDate>false</LinksUpToDate>
  <CharactersWithSpaces>2466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2026-01-19T08:19:10Z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